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C4C4" w14:textId="77777777" w:rsidR="00C03433" w:rsidRPr="00C03433" w:rsidRDefault="00C03433" w:rsidP="00C03433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C03433">
        <w:rPr>
          <w:rFonts w:ascii="黑体" w:eastAsia="黑体" w:hAnsi="Times New Roman" w:cs="Times New Roman" w:hint="eastAsia"/>
          <w:sz w:val="36"/>
          <w:szCs w:val="36"/>
        </w:rPr>
        <w:t>招聘简章</w:t>
      </w:r>
    </w:p>
    <w:p w14:paraId="0CBD7E21" w14:textId="5B72AFDF" w:rsidR="00C03433" w:rsidRDefault="00C03433" w:rsidP="00C03433">
      <w:pPr>
        <w:ind w:firstLineChars="200" w:firstLine="560"/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南京航空航天大学苏州研究院于2018年12月成立，落户于苏州高新区科技城苏高新软件园，是一家以企业化运作的独立事业法人单位，实行理事会领导下的院长负责制。南京航空航天大学苏州研究院秉承南京航空航天大学“团结、俭朴、唯实、创新”的优良校风，依托南京航空航天大学雄厚的科研实力和较强的科技创新能力，针对苏州的产业特色和发展需求，直接面向地方经济发展需求的长效产学研合作，打造高层次人才引进平台和高新技术企业孵化平台，努力营造创新创业新环境,为地方经济发展做贡献。因研究院工作需要,现面向社会公开招聘研究院</w:t>
      </w:r>
      <w:r w:rsidR="006535D5" w:rsidRPr="006535D5">
        <w:rPr>
          <w:rFonts w:ascii="仿宋_GB2312" w:eastAsia="仿宋_GB2312" w:hAnsi="Times New Roman" w:cs="Times New Roman" w:hint="eastAsia"/>
          <w:sz w:val="28"/>
          <w:szCs w:val="28"/>
        </w:rPr>
        <w:t>视觉识别与人工智能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工程师</w:t>
      </w:r>
      <w:r w:rsidR="00AD1E60">
        <w:rPr>
          <w:rFonts w:ascii="仿宋_GB2312" w:eastAsia="仿宋_GB2312" w:hAnsi="Times New Roman" w:cs="Times New Roman" w:hint="eastAsia"/>
          <w:sz w:val="28"/>
          <w:szCs w:val="28"/>
        </w:rPr>
        <w:t>2名。</w:t>
      </w:r>
    </w:p>
    <w:p w14:paraId="5C9C7341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一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岗位职责</w:t>
      </w:r>
    </w:p>
    <w:p w14:paraId="78FE7873" w14:textId="75E69CA4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图像目标检测，分类和识别、目标特征分析等相关算法的研发和实现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555FCCEF" w14:textId="06D33EC5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深度学习架构选型和开发、精简、优化</w:t>
      </w:r>
      <w:r w:rsidR="005F3CA6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5745E216" w14:textId="76737F9A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图像增强、图像拼接、图像融合、目标跟踪、模式识</w:t>
      </w:r>
      <w:r w:rsidR="00F81CE6">
        <w:rPr>
          <w:rFonts w:ascii="仿宋_GB2312" w:eastAsia="仿宋_GB2312" w:hAnsi="Times New Roman" w:cs="Times New Roman" w:hint="eastAsia"/>
          <w:sz w:val="28"/>
          <w:szCs w:val="28"/>
        </w:rPr>
        <w:t>别、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机器学习等图像识别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算法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优化及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在实际场景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应用支持</w:t>
      </w:r>
      <w:r w:rsidR="00536A8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7AF79721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二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聘用条件</w:t>
      </w:r>
    </w:p>
    <w:p w14:paraId="076DCE8B" w14:textId="47F32949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计算机科学与技术、数学、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图像处理、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人工智能等相关专业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硕士</w:t>
      </w:r>
      <w:r w:rsidR="00F81CE6">
        <w:rPr>
          <w:rFonts w:ascii="仿宋_GB2312" w:eastAsia="仿宋_GB2312" w:hAnsi="Times New Roman" w:cs="Times New Roman" w:hint="eastAsia"/>
          <w:sz w:val="28"/>
          <w:szCs w:val="28"/>
        </w:rPr>
        <w:t>及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以上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学历，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具有相关工作经验者优选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1A996039" w14:textId="2B51EBF8" w:rsid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熟悉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C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++、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P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ython编程语言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掌握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O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penCV、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H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alcon、PCL等相关图像处理算法库</w:t>
      </w:r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熟悉</w:t>
      </w:r>
      <w:proofErr w:type="spellStart"/>
      <w:r w:rsidR="00CD06D1" w:rsidRPr="00CD06D1">
        <w:rPr>
          <w:rFonts w:ascii="仿宋_GB2312" w:eastAsia="仿宋_GB2312" w:hAnsi="Times New Roman" w:cs="Times New Roman" w:hint="eastAsia"/>
          <w:sz w:val="28"/>
          <w:szCs w:val="28"/>
        </w:rPr>
        <w:t>P</w:t>
      </w:r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ytorch</w:t>
      </w:r>
      <w:proofErr w:type="spellEnd"/>
      <w:r w:rsidR="00CD06D1" w:rsidRPr="00CD06D1">
        <w:rPr>
          <w:rFonts w:ascii="仿宋_GB2312" w:eastAsia="仿宋_GB2312" w:hAnsi="Times New Roman" w:cs="Times New Roman"/>
          <w:sz w:val="28"/>
          <w:szCs w:val="28"/>
        </w:rPr>
        <w:t>、TensorFlow等深度学习框架以及主流深度学习算法</w:t>
      </w:r>
      <w:r w:rsidR="00CD06D1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00D65FA4" w14:textId="7186693B" w:rsidR="00CD06D1" w:rsidRPr="00C03433" w:rsidRDefault="00CD06D1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3、</w:t>
      </w:r>
      <w:r w:rsidRPr="00CD06D1">
        <w:rPr>
          <w:rFonts w:ascii="仿宋_GB2312" w:eastAsia="仿宋_GB2312" w:hAnsi="Times New Roman" w:cs="Times New Roman" w:hint="eastAsia"/>
          <w:sz w:val="28"/>
          <w:szCs w:val="28"/>
        </w:rPr>
        <w:t>具有在FPGA、DSP、ARM任一平台下具有实际算法移植、优化经验优先。</w:t>
      </w:r>
    </w:p>
    <w:p w14:paraId="66D2730D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三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聘用办法及待遇</w:t>
      </w:r>
    </w:p>
    <w:p w14:paraId="09788D42" w14:textId="77777777" w:rsidR="00B378CF" w:rsidRDefault="00B378CF" w:rsidP="00B378CF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该岗位的聘用按照国家相关规定，签订劳动合同，基本工资+绩效奖励 (具体待遇面议) ，缴纳五险一金+交通、通讯、午餐补贴+带薪年假，试用期3个月。</w:t>
      </w:r>
    </w:p>
    <w:p w14:paraId="0BF30A33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四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招聘截止时间</w:t>
      </w:r>
    </w:p>
    <w:p w14:paraId="05DAFD87" w14:textId="2896C2DC" w:rsidR="00C03433" w:rsidRPr="00C03433" w:rsidRDefault="00D77CE7" w:rsidP="006773F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简历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投递截止时间为20</w:t>
      </w:r>
      <w:r>
        <w:rPr>
          <w:rFonts w:ascii="仿宋_GB2312" w:eastAsia="仿宋_GB2312" w:hAnsi="Times New Roman" w:cs="Times New Roman"/>
          <w:sz w:val="28"/>
          <w:szCs w:val="28"/>
        </w:rPr>
        <w:t>21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6535D5">
        <w:rPr>
          <w:rFonts w:ascii="仿宋_GB2312" w:eastAsia="仿宋_GB2312" w:hAnsi="Times New Roman" w:cs="Times New Roman"/>
          <w:sz w:val="28"/>
          <w:szCs w:val="28"/>
        </w:rPr>
        <w:t>4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6535D5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0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日(接收邮箱:</w:t>
      </w:r>
      <w:r w:rsidRPr="00D77CE7">
        <w:t xml:space="preserve"> </w:t>
      </w:r>
      <w:r w:rsidRPr="00D77CE7">
        <w:rPr>
          <w:rFonts w:ascii="仿宋_GB2312" w:eastAsia="仿宋_GB2312" w:hAnsi="Times New Roman" w:cs="Times New Roman"/>
          <w:sz w:val="28"/>
          <w:szCs w:val="28"/>
        </w:rPr>
        <w:t>xyzhao@nuaasri.com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)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3D3CE3F5" w14:textId="77777777" w:rsidR="001A2984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五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联系方式</w:t>
      </w:r>
    </w:p>
    <w:p w14:paraId="64020585" w14:textId="77777777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联系人：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赵晓宇</w:t>
      </w:r>
    </w:p>
    <w:p w14:paraId="3C9A9F26" w14:textId="7C77E81F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电子信箱：</w:t>
      </w:r>
      <w:r w:rsidR="00D77CE7" w:rsidRPr="00D77CE7">
        <w:rPr>
          <w:rFonts w:ascii="仿宋_GB2312" w:eastAsia="仿宋_GB2312" w:hAnsi="Times New Roman" w:cs="Times New Roman"/>
          <w:sz w:val="28"/>
          <w:szCs w:val="28"/>
        </w:rPr>
        <w:t>xyzhao@nuaasri.com</w:t>
      </w:r>
    </w:p>
    <w:sectPr w:rsidR="00C03433" w:rsidRPr="00C03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D51A" w14:textId="77777777" w:rsidR="00357F50" w:rsidRDefault="00357F50" w:rsidP="00CD06D1">
      <w:r>
        <w:separator/>
      </w:r>
    </w:p>
  </w:endnote>
  <w:endnote w:type="continuationSeparator" w:id="0">
    <w:p w14:paraId="1BA5ADF2" w14:textId="77777777" w:rsidR="00357F50" w:rsidRDefault="00357F50" w:rsidP="00C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A19F" w14:textId="77777777" w:rsidR="00357F50" w:rsidRDefault="00357F50" w:rsidP="00CD06D1">
      <w:r>
        <w:separator/>
      </w:r>
    </w:p>
  </w:footnote>
  <w:footnote w:type="continuationSeparator" w:id="0">
    <w:p w14:paraId="1DE68099" w14:textId="77777777" w:rsidR="00357F50" w:rsidRDefault="00357F50" w:rsidP="00CD0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E6"/>
    <w:rsid w:val="0001596F"/>
    <w:rsid w:val="001A2984"/>
    <w:rsid w:val="002621E6"/>
    <w:rsid w:val="00357F50"/>
    <w:rsid w:val="00382526"/>
    <w:rsid w:val="0039014E"/>
    <w:rsid w:val="00536A87"/>
    <w:rsid w:val="005F3CA6"/>
    <w:rsid w:val="006535D5"/>
    <w:rsid w:val="006773F0"/>
    <w:rsid w:val="00AD1E60"/>
    <w:rsid w:val="00B378CF"/>
    <w:rsid w:val="00C03433"/>
    <w:rsid w:val="00CD06D1"/>
    <w:rsid w:val="00D379E1"/>
    <w:rsid w:val="00D73D02"/>
    <w:rsid w:val="00D77CE7"/>
    <w:rsid w:val="00DB463D"/>
    <w:rsid w:val="00EC559B"/>
    <w:rsid w:val="00F819E2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26C89"/>
  <w15:docId w15:val="{D35DF176-9E57-4A08-AF71-8B27E49D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6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赵 晓宇</cp:lastModifiedBy>
  <cp:revision>15</cp:revision>
  <dcterms:created xsi:type="dcterms:W3CDTF">2019-10-23T03:52:00Z</dcterms:created>
  <dcterms:modified xsi:type="dcterms:W3CDTF">2021-03-22T02:03:00Z</dcterms:modified>
</cp:coreProperties>
</file>